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A" w:rsidRPr="00F2420C" w:rsidRDefault="00F2420C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内江职业技术学院</w:t>
      </w:r>
      <w:r w:rsidR="002C52A2" w:rsidRPr="00F2420C">
        <w:rPr>
          <w:rFonts w:ascii="宋体" w:eastAsia="宋体" w:hAnsi="宋体" w:hint="eastAsia"/>
          <w:b/>
          <w:sz w:val="44"/>
          <w:szCs w:val="44"/>
        </w:rPr>
        <w:t>202</w:t>
      </w:r>
      <w:r w:rsidR="002C52A2" w:rsidRPr="00F2420C">
        <w:rPr>
          <w:rFonts w:ascii="宋体" w:eastAsia="宋体" w:hAnsi="宋体" w:hint="eastAsia"/>
          <w:b/>
          <w:sz w:val="44"/>
          <w:szCs w:val="44"/>
        </w:rPr>
        <w:t>3</w:t>
      </w:r>
      <w:r w:rsidR="002C52A2" w:rsidRPr="00F2420C">
        <w:rPr>
          <w:rFonts w:ascii="宋体" w:eastAsia="宋体" w:hAnsi="宋体" w:hint="eastAsia"/>
          <w:b/>
          <w:sz w:val="44"/>
          <w:szCs w:val="44"/>
        </w:rPr>
        <w:t>年单独招生考试农林</w:t>
      </w:r>
      <w:r w:rsidR="002C52A2" w:rsidRPr="00F2420C">
        <w:rPr>
          <w:rFonts w:ascii="宋体" w:eastAsia="宋体" w:hAnsi="宋体" w:cs="宋体" w:hint="eastAsia"/>
          <w:b/>
          <w:sz w:val="44"/>
          <w:szCs w:val="44"/>
        </w:rPr>
        <w:t>牧渔类、轻纺食品</w:t>
      </w:r>
      <w:r w:rsidR="002C52A2" w:rsidRPr="00F2420C">
        <w:rPr>
          <w:rFonts w:ascii="宋体" w:eastAsia="宋体" w:hAnsi="宋体" w:hint="eastAsia"/>
          <w:b/>
          <w:sz w:val="44"/>
          <w:szCs w:val="44"/>
        </w:rPr>
        <w:t>类技能测试大纲</w:t>
      </w:r>
    </w:p>
    <w:p w:rsidR="007D686A" w:rsidRPr="00F2420C" w:rsidRDefault="002C52A2">
      <w:pPr>
        <w:jc w:val="center"/>
        <w:rPr>
          <w:rFonts w:ascii="宋体" w:eastAsia="宋体" w:hAnsi="宋体"/>
          <w:b/>
          <w:sz w:val="44"/>
          <w:szCs w:val="44"/>
        </w:rPr>
      </w:pPr>
      <w:r w:rsidRPr="00F2420C">
        <w:rPr>
          <w:rFonts w:ascii="宋体" w:eastAsia="宋体" w:hAnsi="宋体" w:hint="eastAsia"/>
          <w:b/>
          <w:sz w:val="44"/>
          <w:szCs w:val="44"/>
        </w:rPr>
        <w:t>（</w:t>
      </w:r>
      <w:r w:rsidR="00362B17">
        <w:rPr>
          <w:rFonts w:ascii="宋体" w:eastAsia="宋体" w:hAnsi="宋体" w:hint="eastAsia"/>
          <w:b/>
          <w:sz w:val="44"/>
          <w:szCs w:val="44"/>
        </w:rPr>
        <w:t>适用专业：</w:t>
      </w:r>
      <w:r w:rsidRPr="00F2420C">
        <w:rPr>
          <w:rFonts w:ascii="宋体" w:eastAsia="宋体" w:hAnsi="宋体" w:hint="eastAsia"/>
          <w:b/>
          <w:sz w:val="44"/>
          <w:szCs w:val="44"/>
        </w:rPr>
        <w:t>畜牧兽医、食品检验检测技术、园林技术、作物生产与经营管理、现代农业技术</w:t>
      </w:r>
      <w:r w:rsidRPr="00F2420C">
        <w:rPr>
          <w:rFonts w:ascii="宋体" w:eastAsia="宋体" w:hAnsi="宋体" w:hint="eastAsia"/>
          <w:b/>
          <w:sz w:val="44"/>
          <w:szCs w:val="44"/>
        </w:rPr>
        <w:t>）</w:t>
      </w:r>
    </w:p>
    <w:p w:rsidR="007D686A" w:rsidRPr="00C61D34" w:rsidRDefault="002C52A2">
      <w:pPr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一、考试性质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本职业技能考试是中等职业学校（含普通中专、职业高中、技工学校和成人中专）农林牧渔类、轻纺食品类专业毕业生报考高职班对口招生的选拔性考试。</w:t>
      </w:r>
    </w:p>
    <w:p w:rsidR="007D686A" w:rsidRPr="00C61D34" w:rsidRDefault="002C52A2">
      <w:pPr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二、考试依据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1</w:t>
      </w:r>
      <w:r w:rsidRPr="00C61D34">
        <w:rPr>
          <w:rFonts w:ascii="宋体" w:eastAsia="宋体" w:hAnsi="宋体" w:hint="eastAsia"/>
          <w:sz w:val="28"/>
          <w:szCs w:val="28"/>
        </w:rPr>
        <w:t>、教育部中等职业学校农林类专业教学标准。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2</w:t>
      </w:r>
      <w:r w:rsidRPr="00C61D34">
        <w:rPr>
          <w:rFonts w:ascii="宋体" w:eastAsia="宋体" w:hAnsi="宋体" w:hint="eastAsia"/>
          <w:sz w:val="28"/>
          <w:szCs w:val="28"/>
        </w:rPr>
        <w:t>、国家劳动和社会保障部农林类相关职业鉴定标准。</w:t>
      </w:r>
    </w:p>
    <w:p w:rsidR="007D686A" w:rsidRPr="00C61D34" w:rsidRDefault="002C52A2">
      <w:pPr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三、考试时间与方法</w:t>
      </w:r>
    </w:p>
    <w:p w:rsidR="007D686A" w:rsidRPr="00C61D34" w:rsidRDefault="002C52A2">
      <w:pPr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（一）考试时间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技能考试与面试</w:t>
      </w:r>
      <w:r w:rsidRPr="00C61D34">
        <w:rPr>
          <w:rFonts w:ascii="宋体" w:eastAsia="宋体" w:hAnsi="宋体" w:hint="eastAsia"/>
          <w:sz w:val="28"/>
          <w:szCs w:val="28"/>
        </w:rPr>
        <w:t>30</w:t>
      </w:r>
      <w:r w:rsidRPr="00C61D34">
        <w:rPr>
          <w:rFonts w:ascii="宋体" w:eastAsia="宋体" w:hAnsi="宋体" w:hint="eastAsia"/>
          <w:sz w:val="28"/>
          <w:szCs w:val="28"/>
        </w:rPr>
        <w:t>分钟内完成。</w:t>
      </w:r>
    </w:p>
    <w:p w:rsidR="007D686A" w:rsidRPr="00C61D34" w:rsidRDefault="002C52A2">
      <w:pPr>
        <w:spacing w:line="440" w:lineRule="exact"/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（二）考试方法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农林类职业技能考试由面试和技能操作考试</w:t>
      </w:r>
      <w:r w:rsidRPr="00C61D34">
        <w:rPr>
          <w:rFonts w:ascii="宋体" w:eastAsia="宋体" w:hAnsi="宋体" w:hint="eastAsia"/>
          <w:sz w:val="28"/>
          <w:szCs w:val="28"/>
        </w:rPr>
        <w:t>两部分</w:t>
      </w:r>
      <w:r w:rsidRPr="00C61D34">
        <w:rPr>
          <w:rFonts w:ascii="宋体" w:eastAsia="宋体" w:hAnsi="宋体" w:hint="eastAsia"/>
          <w:sz w:val="28"/>
          <w:szCs w:val="28"/>
        </w:rPr>
        <w:t>组成，考试总分为</w:t>
      </w:r>
      <w:r w:rsidRPr="00C61D34">
        <w:rPr>
          <w:rFonts w:ascii="宋体" w:eastAsia="宋体" w:hAnsi="宋体" w:hint="eastAsia"/>
          <w:sz w:val="28"/>
          <w:szCs w:val="28"/>
        </w:rPr>
        <w:t>200</w:t>
      </w:r>
      <w:r w:rsidRPr="00C61D34">
        <w:rPr>
          <w:rFonts w:ascii="宋体" w:eastAsia="宋体" w:hAnsi="宋体" w:hint="eastAsia"/>
          <w:sz w:val="28"/>
          <w:szCs w:val="28"/>
        </w:rPr>
        <w:t>分，其中面试</w:t>
      </w:r>
      <w:r w:rsidRPr="00C61D34">
        <w:rPr>
          <w:rFonts w:ascii="宋体" w:eastAsia="宋体" w:hAnsi="宋体" w:hint="eastAsia"/>
          <w:sz w:val="28"/>
          <w:szCs w:val="28"/>
        </w:rPr>
        <w:t>50</w:t>
      </w:r>
      <w:r w:rsidRPr="00C61D34">
        <w:rPr>
          <w:rFonts w:ascii="宋体" w:eastAsia="宋体" w:hAnsi="宋体" w:hint="eastAsia"/>
          <w:sz w:val="28"/>
          <w:szCs w:val="28"/>
        </w:rPr>
        <w:t>分，技能考试</w:t>
      </w:r>
      <w:r w:rsidRPr="00C61D34">
        <w:rPr>
          <w:rFonts w:ascii="宋体" w:eastAsia="宋体" w:hAnsi="宋体" w:hint="eastAsia"/>
          <w:sz w:val="28"/>
          <w:szCs w:val="28"/>
        </w:rPr>
        <w:t>150</w:t>
      </w:r>
      <w:r w:rsidRPr="00C61D34">
        <w:rPr>
          <w:rFonts w:ascii="宋体" w:eastAsia="宋体" w:hAnsi="宋体" w:hint="eastAsia"/>
          <w:sz w:val="28"/>
          <w:szCs w:val="28"/>
        </w:rPr>
        <w:t>分。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面试</w:t>
      </w:r>
      <w:r w:rsidRPr="00C61D34">
        <w:rPr>
          <w:rFonts w:ascii="宋体" w:eastAsia="宋体" w:hAnsi="宋体"/>
          <w:sz w:val="28"/>
          <w:szCs w:val="28"/>
        </w:rPr>
        <w:t>内容为综合素质</w:t>
      </w:r>
      <w:r w:rsidRPr="00C61D34">
        <w:rPr>
          <w:rFonts w:ascii="宋体" w:eastAsia="宋体" w:hAnsi="宋体" w:hint="eastAsia"/>
          <w:sz w:val="28"/>
          <w:szCs w:val="28"/>
        </w:rPr>
        <w:t>测试，</w:t>
      </w:r>
      <w:r w:rsidRPr="00C61D34">
        <w:rPr>
          <w:rFonts w:ascii="宋体" w:eastAsia="宋体" w:hAnsi="宋体"/>
          <w:sz w:val="28"/>
          <w:szCs w:val="28"/>
        </w:rPr>
        <w:t>采用现场考核和问答的方式进行</w:t>
      </w:r>
      <w:r w:rsidRPr="00C61D34">
        <w:rPr>
          <w:rFonts w:ascii="宋体" w:eastAsia="宋体" w:hAnsi="宋体" w:hint="eastAsia"/>
          <w:sz w:val="28"/>
          <w:szCs w:val="28"/>
        </w:rPr>
        <w:t>，</w:t>
      </w:r>
      <w:r w:rsidRPr="00C61D34">
        <w:rPr>
          <w:rFonts w:ascii="宋体" w:eastAsia="宋体" w:hAnsi="宋体"/>
          <w:sz w:val="28"/>
          <w:szCs w:val="28"/>
        </w:rPr>
        <w:t>主要考察考生的</w:t>
      </w:r>
      <w:r w:rsidRPr="00C61D34">
        <w:rPr>
          <w:rFonts w:ascii="宋体" w:eastAsia="宋体" w:hAnsi="宋体" w:hint="eastAsia"/>
          <w:sz w:val="28"/>
          <w:szCs w:val="28"/>
        </w:rPr>
        <w:t>综合</w:t>
      </w:r>
      <w:r w:rsidRPr="00C61D34">
        <w:rPr>
          <w:rFonts w:ascii="宋体" w:eastAsia="宋体" w:hAnsi="宋体"/>
          <w:sz w:val="28"/>
          <w:szCs w:val="28"/>
        </w:rPr>
        <w:t>素质能力。</w:t>
      </w:r>
      <w:r w:rsidRPr="00C61D34">
        <w:rPr>
          <w:rFonts w:ascii="宋体" w:eastAsia="宋体" w:hAnsi="宋体" w:hint="eastAsia"/>
          <w:sz w:val="28"/>
          <w:szCs w:val="28"/>
        </w:rPr>
        <w:t>技能操作考试采取实际操作和口述考试方式，</w:t>
      </w:r>
      <w:r w:rsidRPr="00C61D34">
        <w:rPr>
          <w:rFonts w:ascii="宋体" w:eastAsia="宋体" w:hAnsi="宋体" w:hint="eastAsia"/>
          <w:sz w:val="28"/>
          <w:szCs w:val="28"/>
        </w:rPr>
        <w:lastRenderedPageBreak/>
        <w:t>主要测试考生的专业基本能力。</w:t>
      </w:r>
    </w:p>
    <w:p w:rsidR="007D686A" w:rsidRPr="00C61D34" w:rsidRDefault="002C52A2">
      <w:pPr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四、考试内容及要求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单招考试专业：畜牧兽医、食品检验检测技术、园林技术、作物生产与经营管理、现代农业技术。</w:t>
      </w:r>
    </w:p>
    <w:p w:rsidR="007D686A" w:rsidRPr="00C61D34" w:rsidRDefault="002C52A2">
      <w:pPr>
        <w:spacing w:line="440" w:lineRule="exact"/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（一）畜牧兽医专业、食品检验检测技术专业考试内容</w:t>
      </w:r>
    </w:p>
    <w:p w:rsidR="007D686A" w:rsidRPr="00C61D34" w:rsidRDefault="002C52A2">
      <w:pPr>
        <w:spacing w:line="4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1</w:t>
      </w:r>
      <w:r w:rsidRPr="00C61D34">
        <w:rPr>
          <w:rFonts w:ascii="宋体" w:eastAsia="宋体" w:hAnsi="宋体" w:hint="eastAsia"/>
          <w:b/>
          <w:sz w:val="28"/>
          <w:szCs w:val="28"/>
        </w:rPr>
        <w:t>、技能测试要点</w:t>
      </w:r>
    </w:p>
    <w:p w:rsidR="007D686A" w:rsidRPr="00C61D34" w:rsidRDefault="002C52A2">
      <w:pPr>
        <w:spacing w:line="440" w:lineRule="exact"/>
        <w:ind w:firstLine="42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（</w:t>
      </w:r>
      <w:r w:rsidRPr="00C61D34">
        <w:rPr>
          <w:rFonts w:ascii="宋体" w:eastAsia="宋体" w:hAnsi="宋体" w:hint="eastAsia"/>
          <w:sz w:val="28"/>
          <w:szCs w:val="28"/>
        </w:rPr>
        <w:t>1</w:t>
      </w:r>
      <w:r w:rsidRPr="00C61D34">
        <w:rPr>
          <w:rFonts w:ascii="宋体" w:eastAsia="宋体" w:hAnsi="宋体" w:hint="eastAsia"/>
          <w:sz w:val="28"/>
          <w:szCs w:val="28"/>
        </w:rPr>
        <w:t>）常见饲料识别及营养功能阐述：</w:t>
      </w:r>
      <w:r w:rsidRPr="00C61D34">
        <w:rPr>
          <w:rFonts w:ascii="宋体" w:eastAsia="宋体" w:hAnsi="宋体" w:hint="eastAsia"/>
          <w:sz w:val="28"/>
          <w:szCs w:val="28"/>
        </w:rPr>
        <w:t>1</w:t>
      </w:r>
      <w:r w:rsidRPr="00C61D34">
        <w:rPr>
          <w:rFonts w:ascii="宋体" w:eastAsia="宋体" w:hAnsi="宋体" w:hint="eastAsia"/>
          <w:sz w:val="28"/>
          <w:szCs w:val="28"/>
        </w:rPr>
        <w:t>）能量饲料、蛋白质饲料等的识别；</w:t>
      </w:r>
      <w:r w:rsidRPr="00C61D34">
        <w:rPr>
          <w:rFonts w:ascii="宋体" w:eastAsia="宋体" w:hAnsi="宋体" w:hint="eastAsia"/>
          <w:sz w:val="28"/>
          <w:szCs w:val="28"/>
        </w:rPr>
        <w:t>2</w:t>
      </w:r>
      <w:r w:rsidRPr="00C61D34">
        <w:rPr>
          <w:rFonts w:ascii="宋体" w:eastAsia="宋体" w:hAnsi="宋体" w:hint="eastAsia"/>
          <w:sz w:val="28"/>
          <w:szCs w:val="28"/>
        </w:rPr>
        <w:t>）原料营养指标、验收指标等；</w:t>
      </w:r>
      <w:r w:rsidRPr="00C61D34">
        <w:rPr>
          <w:rFonts w:ascii="宋体" w:eastAsia="宋体" w:hAnsi="宋体" w:hint="eastAsia"/>
          <w:sz w:val="28"/>
          <w:szCs w:val="28"/>
        </w:rPr>
        <w:t>3</w:t>
      </w:r>
      <w:r w:rsidRPr="00C61D34">
        <w:rPr>
          <w:rFonts w:ascii="宋体" w:eastAsia="宋体" w:hAnsi="宋体" w:hint="eastAsia"/>
          <w:sz w:val="28"/>
          <w:szCs w:val="28"/>
        </w:rPr>
        <w:t>）饲料原料的分类，饲料原料能指定到原料分类中。</w:t>
      </w:r>
    </w:p>
    <w:p w:rsidR="007D686A" w:rsidRPr="00C61D34" w:rsidRDefault="002C52A2">
      <w:pPr>
        <w:spacing w:line="440" w:lineRule="exact"/>
        <w:ind w:firstLine="42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（</w:t>
      </w:r>
      <w:r w:rsidRPr="00C61D34">
        <w:rPr>
          <w:rFonts w:ascii="宋体" w:eastAsia="宋体" w:hAnsi="宋体" w:hint="eastAsia"/>
          <w:sz w:val="28"/>
          <w:szCs w:val="28"/>
        </w:rPr>
        <w:t>2</w:t>
      </w:r>
      <w:r w:rsidRPr="00C61D34">
        <w:rPr>
          <w:rFonts w:ascii="宋体" w:eastAsia="宋体" w:hAnsi="宋体" w:hint="eastAsia"/>
          <w:sz w:val="28"/>
          <w:szCs w:val="28"/>
        </w:rPr>
        <w:t>）常见食品原料知识：食品原料分类；食品营养成分的分类；腐败食品的识别。</w:t>
      </w:r>
    </w:p>
    <w:p w:rsidR="007D686A" w:rsidRPr="00C61D34" w:rsidRDefault="002C52A2">
      <w:pPr>
        <w:spacing w:line="440" w:lineRule="exact"/>
        <w:ind w:firstLine="42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（</w:t>
      </w:r>
      <w:r w:rsidRPr="00C61D34">
        <w:rPr>
          <w:rFonts w:ascii="宋体" w:eastAsia="宋体" w:hAnsi="宋体" w:hint="eastAsia"/>
          <w:sz w:val="28"/>
          <w:szCs w:val="28"/>
        </w:rPr>
        <w:t>3</w:t>
      </w:r>
      <w:r w:rsidRPr="00C61D34">
        <w:rPr>
          <w:rFonts w:ascii="宋体" w:eastAsia="宋体" w:hAnsi="宋体" w:hint="eastAsia"/>
          <w:sz w:val="28"/>
          <w:szCs w:val="28"/>
        </w:rPr>
        <w:t>）化学技能知识：</w:t>
      </w:r>
      <w:r w:rsidRPr="00C61D34">
        <w:rPr>
          <w:rFonts w:ascii="宋体" w:eastAsia="宋体" w:hAnsi="宋体" w:hint="eastAsia"/>
          <w:sz w:val="28"/>
          <w:szCs w:val="28"/>
        </w:rPr>
        <w:t>1</w:t>
      </w:r>
      <w:r w:rsidRPr="00C61D34">
        <w:rPr>
          <w:rFonts w:ascii="宋体" w:eastAsia="宋体" w:hAnsi="宋体" w:hint="eastAsia"/>
          <w:sz w:val="28"/>
          <w:szCs w:val="28"/>
        </w:rPr>
        <w:t>）常用玻璃器皿的洗涤及使用（容量瓶、烧杯、量筒、移液管、胶头滴管、大肚吸管、酸式滴定管、碱式滴定管等）；</w:t>
      </w:r>
      <w:r w:rsidRPr="00C61D34">
        <w:rPr>
          <w:rFonts w:ascii="宋体" w:eastAsia="宋体" w:hAnsi="宋体" w:hint="eastAsia"/>
          <w:sz w:val="28"/>
          <w:szCs w:val="28"/>
        </w:rPr>
        <w:t>2</w:t>
      </w:r>
      <w:r w:rsidRPr="00C61D34">
        <w:rPr>
          <w:rFonts w:ascii="宋体" w:eastAsia="宋体" w:hAnsi="宋体" w:hint="eastAsia"/>
          <w:sz w:val="28"/>
          <w:szCs w:val="28"/>
        </w:rPr>
        <w:t>）常用溶液的配制、药品的取用等；</w:t>
      </w:r>
      <w:r w:rsidRPr="00C61D34">
        <w:rPr>
          <w:rFonts w:ascii="宋体" w:eastAsia="宋体" w:hAnsi="宋体" w:hint="eastAsia"/>
          <w:sz w:val="28"/>
          <w:szCs w:val="28"/>
        </w:rPr>
        <w:t>3</w:t>
      </w:r>
      <w:r w:rsidRPr="00C61D34">
        <w:rPr>
          <w:rFonts w:ascii="宋体" w:eastAsia="宋体" w:hAnsi="宋体" w:hint="eastAsia"/>
          <w:sz w:val="28"/>
          <w:szCs w:val="28"/>
        </w:rPr>
        <w:t>）溶液的稀释。</w:t>
      </w:r>
    </w:p>
    <w:p w:rsidR="007D686A" w:rsidRPr="00C61D34" w:rsidRDefault="002C52A2" w:rsidP="00C61D34">
      <w:pPr>
        <w:widowControl/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（</w:t>
      </w:r>
      <w:r w:rsidRPr="00C61D34">
        <w:rPr>
          <w:rFonts w:ascii="宋体" w:eastAsia="宋体" w:hAnsi="宋体" w:hint="eastAsia"/>
          <w:sz w:val="28"/>
          <w:szCs w:val="28"/>
        </w:rPr>
        <w:t>4</w:t>
      </w:r>
      <w:r w:rsidRPr="00C61D34">
        <w:rPr>
          <w:rFonts w:ascii="宋体" w:eastAsia="宋体" w:hAnsi="宋体" w:hint="eastAsia"/>
          <w:sz w:val="28"/>
          <w:szCs w:val="28"/>
        </w:rPr>
        <w:t>）实验室常用仪器：显微镜、离心机、微量移液器、灭菌锅、恒温箱、天平的使用与保养。</w:t>
      </w:r>
    </w:p>
    <w:p w:rsidR="007D686A" w:rsidRPr="00C61D34" w:rsidRDefault="002C52A2">
      <w:pPr>
        <w:widowControl/>
        <w:spacing w:line="4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C61D34"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C61D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考试要求</w:t>
      </w:r>
    </w:p>
    <w:tbl>
      <w:tblPr>
        <w:tblpPr w:leftFromText="180" w:rightFromText="180" w:vertAnchor="text" w:horzAnchor="page" w:tblpX="1745" w:tblpY="272"/>
        <w:tblOverlap w:val="never"/>
        <w:tblW w:w="8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5704"/>
        <w:gridCol w:w="867"/>
      </w:tblGrid>
      <w:tr w:rsidR="007D686A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　目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基本要求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间</w:t>
            </w:r>
          </w:p>
          <w:p w:rsidR="007D686A" w:rsidRDefault="002C52A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分钟</w:t>
            </w:r>
            <w:r>
              <w:rPr>
                <w:rFonts w:ascii="宋体" w:eastAsia="宋体" w:hAnsi="宋体" w:cs="宋体" w:hint="eastAsia"/>
              </w:rPr>
              <w:t>)</w:t>
            </w:r>
          </w:p>
        </w:tc>
      </w:tr>
      <w:tr w:rsidR="007D686A">
        <w:trPr>
          <w:trHeight w:val="92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常见饲料</w:t>
            </w:r>
          </w:p>
          <w:p w:rsidR="007D686A" w:rsidRDefault="002C52A2">
            <w:pPr>
              <w:widowControl/>
              <w:spacing w:line="336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原料知识（畜牧兽医专业选）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）玉米、豆粕、鱼粉、麸皮、米糠等的识别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）原料营养指标、验收指标等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）饲料原料的分类，饲料原料能指定到原料分类中。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</w:tr>
      <w:tr w:rsidR="007D686A">
        <w:trPr>
          <w:trHeight w:val="92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常见食品</w:t>
            </w:r>
          </w:p>
          <w:p w:rsidR="007D686A" w:rsidRDefault="002C52A2">
            <w:pPr>
              <w:widowControl/>
              <w:spacing w:line="336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原料知识（食品检验检测技术专业选）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86A" w:rsidRDefault="002C52A2">
            <w:pPr>
              <w:widowControl/>
              <w:spacing w:line="336" w:lineRule="atLeas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）在规定的时间内，根据现场提供的食品或图片，按照食品原料的来源，对食品原料进行分类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7D686A" w:rsidRDefault="002C52A2">
            <w:pPr>
              <w:widowControl/>
              <w:numPr>
                <w:ilvl w:val="0"/>
                <w:numId w:val="1"/>
              </w:numPr>
              <w:spacing w:line="336" w:lineRule="atLeas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在规定时间内，根据现场提供的食品或图片，准确识别该食品中主要存在的营养成分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7D686A" w:rsidRDefault="002C52A2">
            <w:pPr>
              <w:widowControl/>
              <w:numPr>
                <w:ilvl w:val="0"/>
                <w:numId w:val="1"/>
              </w:numPr>
              <w:spacing w:line="336" w:lineRule="atLeas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在规定时间内，根据现场提供的腐败食品或图片，准确识别导致食品腐败的微生物的种类，以及哪些食品发生了腐败。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</w:tr>
      <w:tr w:rsidR="007D686A">
        <w:trPr>
          <w:trHeight w:val="29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化学技能</w:t>
            </w:r>
          </w:p>
          <w:p w:rsidR="007D686A" w:rsidRDefault="002C52A2">
            <w:pPr>
              <w:widowControl/>
              <w:spacing w:line="336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知识（畜牧兽医专业和食品检验检测技术专业选）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考核技能：玻璃仪器的正确使用和洗涤；固体试剂称量；溶液的配制；酸碱滴定；溶液的稀释。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考核要求：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）按进入化学实验室要求规范着装；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）操作规范，步骤齐全、正确、合理；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）实验中保持安静，爱护仪器设备，严格遵守实验室各项操作守则；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）实验结束后，将所用仪器清洗干净并摆放整齐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）安全、环保、节能意识。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</w:tr>
      <w:tr w:rsidR="007D686A">
        <w:trPr>
          <w:trHeight w:val="16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实验室常用仪器使用与保养（畜牧兽医专业和食品检验检测技术专业选）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考核仪器：天平（电子天平和托盘天平）、离心机、微量移液器、灭菌锅、恒温箱、电子显微镜。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考核要求：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）掌握常用仪器的正确操作使用方法；</w:t>
            </w:r>
          </w:p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）掌握常用仪器的保养和维护方法。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</w:tr>
    </w:tbl>
    <w:p w:rsidR="007D686A" w:rsidRPr="00C61D34" w:rsidRDefault="002C52A2">
      <w:pPr>
        <w:spacing w:line="440" w:lineRule="exact"/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（二）园林技术、作物生产与经营管理、现代农业技术专业</w:t>
      </w:r>
    </w:p>
    <w:p w:rsidR="007D686A" w:rsidRPr="00C61D34" w:rsidRDefault="002C52A2">
      <w:pPr>
        <w:spacing w:line="44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C61D34">
        <w:rPr>
          <w:rFonts w:ascii="宋体" w:eastAsia="宋体" w:hAnsi="宋体" w:cs="宋体" w:hint="eastAsia"/>
          <w:b/>
          <w:sz w:val="28"/>
          <w:szCs w:val="28"/>
        </w:rPr>
        <w:t>1</w:t>
      </w:r>
      <w:r w:rsidRPr="00C61D34">
        <w:rPr>
          <w:rFonts w:ascii="宋体" w:eastAsia="宋体" w:hAnsi="宋体" w:cs="宋体" w:hint="eastAsia"/>
          <w:b/>
          <w:sz w:val="28"/>
          <w:szCs w:val="28"/>
        </w:rPr>
        <w:t>、技能测试要点：</w:t>
      </w:r>
    </w:p>
    <w:p w:rsidR="007D686A" w:rsidRPr="00C61D34" w:rsidRDefault="002C52A2" w:rsidP="00C61D34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61D34">
        <w:rPr>
          <w:rFonts w:ascii="宋体" w:eastAsia="宋体" w:hAnsi="宋体" w:cs="宋体" w:hint="eastAsia"/>
          <w:sz w:val="28"/>
          <w:szCs w:val="28"/>
        </w:rPr>
        <w:t>常用植物的识别：</w:t>
      </w:r>
    </w:p>
    <w:p w:rsidR="007D686A" w:rsidRPr="00C61D34" w:rsidRDefault="002C52A2" w:rsidP="00C61D34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61D34">
        <w:rPr>
          <w:rFonts w:ascii="宋体" w:eastAsia="宋体" w:hAnsi="宋体" w:cs="宋体" w:hint="eastAsia"/>
          <w:sz w:val="28"/>
          <w:szCs w:val="28"/>
        </w:rPr>
        <w:t>（</w:t>
      </w:r>
      <w:r w:rsidRPr="00C61D34">
        <w:rPr>
          <w:rFonts w:ascii="宋体" w:eastAsia="宋体" w:hAnsi="宋体" w:cs="宋体" w:hint="eastAsia"/>
          <w:sz w:val="28"/>
          <w:szCs w:val="28"/>
        </w:rPr>
        <w:t>1</w:t>
      </w:r>
      <w:r w:rsidRPr="00C61D34">
        <w:rPr>
          <w:rFonts w:ascii="宋体" w:eastAsia="宋体" w:hAnsi="宋体" w:cs="宋体" w:hint="eastAsia"/>
          <w:sz w:val="28"/>
          <w:szCs w:val="28"/>
        </w:rPr>
        <w:t>）乔木类；（</w:t>
      </w:r>
      <w:r w:rsidRPr="00C61D34">
        <w:rPr>
          <w:rFonts w:ascii="宋体" w:eastAsia="宋体" w:hAnsi="宋体" w:cs="宋体" w:hint="eastAsia"/>
          <w:sz w:val="28"/>
          <w:szCs w:val="28"/>
        </w:rPr>
        <w:t>2</w:t>
      </w:r>
      <w:r w:rsidRPr="00C61D34">
        <w:rPr>
          <w:rFonts w:ascii="宋体" w:eastAsia="宋体" w:hAnsi="宋体" w:cs="宋体" w:hint="eastAsia"/>
          <w:sz w:val="28"/>
          <w:szCs w:val="28"/>
        </w:rPr>
        <w:t>）灌木类；（</w:t>
      </w:r>
      <w:r w:rsidRPr="00C61D34">
        <w:rPr>
          <w:rFonts w:ascii="宋体" w:eastAsia="宋体" w:hAnsi="宋体" w:cs="宋体" w:hint="eastAsia"/>
          <w:sz w:val="28"/>
          <w:szCs w:val="28"/>
        </w:rPr>
        <w:t>3</w:t>
      </w:r>
      <w:r w:rsidRPr="00C61D34">
        <w:rPr>
          <w:rFonts w:ascii="宋体" w:eastAsia="宋体" w:hAnsi="宋体" w:cs="宋体" w:hint="eastAsia"/>
          <w:sz w:val="28"/>
          <w:szCs w:val="28"/>
        </w:rPr>
        <w:t>）地被与草坪草；（</w:t>
      </w:r>
      <w:r w:rsidRPr="00C61D34">
        <w:rPr>
          <w:rFonts w:ascii="宋体" w:eastAsia="宋体" w:hAnsi="宋体" w:cs="宋体" w:hint="eastAsia"/>
          <w:sz w:val="28"/>
          <w:szCs w:val="28"/>
        </w:rPr>
        <w:t>4</w:t>
      </w:r>
      <w:r w:rsidRPr="00C61D34">
        <w:rPr>
          <w:rFonts w:ascii="宋体" w:eastAsia="宋体" w:hAnsi="宋体" w:cs="宋体" w:hint="eastAsia"/>
          <w:sz w:val="28"/>
          <w:szCs w:val="28"/>
        </w:rPr>
        <w:t>）</w:t>
      </w:r>
      <w:r w:rsidRPr="00C61D34">
        <w:rPr>
          <w:rFonts w:ascii="宋体" w:eastAsia="宋体" w:hAnsi="宋体" w:cs="宋体" w:hint="eastAsia"/>
          <w:kern w:val="0"/>
          <w:sz w:val="28"/>
          <w:szCs w:val="28"/>
        </w:rPr>
        <w:t>藤本类；</w:t>
      </w:r>
      <w:r w:rsidRPr="00C61D34">
        <w:rPr>
          <w:rFonts w:ascii="宋体" w:eastAsia="宋体" w:hAnsi="宋体" w:cs="宋体" w:hint="eastAsia"/>
          <w:sz w:val="28"/>
          <w:szCs w:val="28"/>
        </w:rPr>
        <w:t>（</w:t>
      </w:r>
      <w:r w:rsidRPr="00C61D34">
        <w:rPr>
          <w:rFonts w:ascii="宋体" w:eastAsia="宋体" w:hAnsi="宋体" w:cs="宋体" w:hint="eastAsia"/>
          <w:sz w:val="28"/>
          <w:szCs w:val="28"/>
        </w:rPr>
        <w:t>5</w:t>
      </w:r>
      <w:r w:rsidRPr="00C61D34">
        <w:rPr>
          <w:rFonts w:ascii="宋体" w:eastAsia="宋体" w:hAnsi="宋体" w:cs="宋体" w:hint="eastAsia"/>
          <w:sz w:val="28"/>
          <w:szCs w:val="28"/>
        </w:rPr>
        <w:t>）草本花卉：一二年生与多年生草本花卉、宿根花卉、球根花卉；（</w:t>
      </w:r>
      <w:r w:rsidRPr="00C61D34">
        <w:rPr>
          <w:rFonts w:ascii="宋体" w:eastAsia="宋体" w:hAnsi="宋体" w:cs="宋体" w:hint="eastAsia"/>
          <w:sz w:val="28"/>
          <w:szCs w:val="28"/>
        </w:rPr>
        <w:t>6</w:t>
      </w:r>
      <w:r w:rsidRPr="00C61D34">
        <w:rPr>
          <w:rFonts w:ascii="宋体" w:eastAsia="宋体" w:hAnsi="宋体" w:cs="宋体" w:hint="eastAsia"/>
          <w:sz w:val="28"/>
          <w:szCs w:val="28"/>
        </w:rPr>
        <w:t>）</w:t>
      </w:r>
      <w:r w:rsidRPr="00C61D34">
        <w:rPr>
          <w:rFonts w:ascii="宋体" w:eastAsia="宋体" w:hAnsi="宋体" w:cs="宋体" w:hint="eastAsia"/>
          <w:kern w:val="0"/>
          <w:sz w:val="28"/>
          <w:szCs w:val="28"/>
        </w:rPr>
        <w:t>多浆多肉类；（</w:t>
      </w:r>
      <w:r w:rsidRPr="00C61D34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C61D34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C61D34">
        <w:rPr>
          <w:rFonts w:ascii="宋体" w:eastAsia="宋体" w:hAnsi="宋体" w:cs="宋体" w:hint="eastAsia"/>
          <w:sz w:val="28"/>
          <w:szCs w:val="28"/>
        </w:rPr>
        <w:t>农作物。</w:t>
      </w:r>
    </w:p>
    <w:p w:rsidR="007D686A" w:rsidRPr="00C61D34" w:rsidRDefault="002C52A2" w:rsidP="00C61D34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61D34">
        <w:rPr>
          <w:rFonts w:ascii="宋体" w:eastAsia="宋体" w:hAnsi="宋体" w:cs="宋体" w:hint="eastAsia"/>
          <w:sz w:val="28"/>
          <w:szCs w:val="28"/>
        </w:rPr>
        <w:t>植物形态结构的识别：</w:t>
      </w:r>
    </w:p>
    <w:p w:rsidR="007D686A" w:rsidRPr="00C61D34" w:rsidRDefault="002C52A2" w:rsidP="00C61D34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61D34">
        <w:rPr>
          <w:rFonts w:ascii="宋体" w:eastAsia="宋体" w:hAnsi="宋体" w:cs="宋体" w:hint="eastAsia"/>
          <w:sz w:val="28"/>
          <w:szCs w:val="28"/>
        </w:rPr>
        <w:t>（</w:t>
      </w:r>
      <w:r w:rsidRPr="00C61D34">
        <w:rPr>
          <w:rFonts w:ascii="宋体" w:eastAsia="宋体" w:hAnsi="宋体" w:cs="宋体" w:hint="eastAsia"/>
          <w:sz w:val="28"/>
          <w:szCs w:val="28"/>
        </w:rPr>
        <w:t>1</w:t>
      </w:r>
      <w:r w:rsidRPr="00C61D34">
        <w:rPr>
          <w:rFonts w:ascii="宋体" w:eastAsia="宋体" w:hAnsi="宋体" w:cs="宋体" w:hint="eastAsia"/>
          <w:sz w:val="28"/>
          <w:szCs w:val="28"/>
        </w:rPr>
        <w:t>）根；（</w:t>
      </w:r>
      <w:r w:rsidRPr="00C61D34">
        <w:rPr>
          <w:rFonts w:ascii="宋体" w:eastAsia="宋体" w:hAnsi="宋体" w:cs="宋体" w:hint="eastAsia"/>
          <w:sz w:val="28"/>
          <w:szCs w:val="28"/>
        </w:rPr>
        <w:t>2</w:t>
      </w:r>
      <w:r w:rsidRPr="00C61D34">
        <w:rPr>
          <w:rFonts w:ascii="宋体" w:eastAsia="宋体" w:hAnsi="宋体" w:cs="宋体" w:hint="eastAsia"/>
          <w:sz w:val="28"/>
          <w:szCs w:val="28"/>
        </w:rPr>
        <w:t>）茎；（</w:t>
      </w:r>
      <w:r w:rsidRPr="00C61D34">
        <w:rPr>
          <w:rFonts w:ascii="宋体" w:eastAsia="宋体" w:hAnsi="宋体" w:cs="宋体" w:hint="eastAsia"/>
          <w:sz w:val="28"/>
          <w:szCs w:val="28"/>
        </w:rPr>
        <w:t>3</w:t>
      </w:r>
      <w:r w:rsidRPr="00C61D34">
        <w:rPr>
          <w:rFonts w:ascii="宋体" w:eastAsia="宋体" w:hAnsi="宋体" w:cs="宋体" w:hint="eastAsia"/>
          <w:sz w:val="28"/>
          <w:szCs w:val="28"/>
        </w:rPr>
        <w:t>）叶；（</w:t>
      </w:r>
      <w:r w:rsidRPr="00C61D34">
        <w:rPr>
          <w:rFonts w:ascii="宋体" w:eastAsia="宋体" w:hAnsi="宋体" w:cs="宋体" w:hint="eastAsia"/>
          <w:sz w:val="28"/>
          <w:szCs w:val="28"/>
        </w:rPr>
        <w:t>4</w:t>
      </w:r>
      <w:r w:rsidRPr="00C61D34">
        <w:rPr>
          <w:rFonts w:ascii="宋体" w:eastAsia="宋体" w:hAnsi="宋体" w:cs="宋体" w:hint="eastAsia"/>
          <w:sz w:val="28"/>
          <w:szCs w:val="28"/>
        </w:rPr>
        <w:t>）花；（</w:t>
      </w:r>
      <w:r w:rsidRPr="00C61D34">
        <w:rPr>
          <w:rFonts w:ascii="宋体" w:eastAsia="宋体" w:hAnsi="宋体" w:cs="宋体" w:hint="eastAsia"/>
          <w:sz w:val="28"/>
          <w:szCs w:val="28"/>
        </w:rPr>
        <w:t>5</w:t>
      </w:r>
      <w:r w:rsidRPr="00C61D34">
        <w:rPr>
          <w:rFonts w:ascii="宋体" w:eastAsia="宋体" w:hAnsi="宋体" w:cs="宋体" w:hint="eastAsia"/>
          <w:sz w:val="28"/>
          <w:szCs w:val="28"/>
        </w:rPr>
        <w:t>）果实；（</w:t>
      </w:r>
      <w:r w:rsidRPr="00C61D34">
        <w:rPr>
          <w:rFonts w:ascii="宋体" w:eastAsia="宋体" w:hAnsi="宋体" w:cs="宋体" w:hint="eastAsia"/>
          <w:sz w:val="28"/>
          <w:szCs w:val="28"/>
        </w:rPr>
        <w:t>6</w:t>
      </w:r>
      <w:r w:rsidRPr="00C61D34">
        <w:rPr>
          <w:rFonts w:ascii="宋体" w:eastAsia="宋体" w:hAnsi="宋体" w:cs="宋体" w:hint="eastAsia"/>
          <w:sz w:val="28"/>
          <w:szCs w:val="28"/>
        </w:rPr>
        <w:t>）种子。</w:t>
      </w:r>
    </w:p>
    <w:p w:rsidR="007D686A" w:rsidRPr="00C61D34" w:rsidRDefault="002C52A2" w:rsidP="00C61D34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61D34">
        <w:rPr>
          <w:rFonts w:ascii="宋体" w:eastAsia="宋体" w:hAnsi="宋体" w:cs="宋体" w:hint="eastAsia"/>
          <w:sz w:val="28"/>
          <w:szCs w:val="28"/>
        </w:rPr>
        <w:t>植物病虫害识别技能：</w:t>
      </w:r>
    </w:p>
    <w:p w:rsidR="007D686A" w:rsidRPr="00C61D34" w:rsidRDefault="002C52A2" w:rsidP="00C61D34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61D34">
        <w:rPr>
          <w:rFonts w:ascii="宋体" w:eastAsia="宋体" w:hAnsi="宋体" w:cs="宋体" w:hint="eastAsia"/>
          <w:sz w:val="28"/>
          <w:szCs w:val="28"/>
        </w:rPr>
        <w:t>（</w:t>
      </w:r>
      <w:r w:rsidRPr="00C61D34">
        <w:rPr>
          <w:rFonts w:ascii="宋体" w:eastAsia="宋体" w:hAnsi="宋体" w:cs="宋体" w:hint="eastAsia"/>
          <w:sz w:val="28"/>
          <w:szCs w:val="28"/>
        </w:rPr>
        <w:t>1</w:t>
      </w:r>
      <w:r w:rsidRPr="00C61D34">
        <w:rPr>
          <w:rFonts w:ascii="宋体" w:eastAsia="宋体" w:hAnsi="宋体" w:cs="宋体" w:hint="eastAsia"/>
          <w:sz w:val="28"/>
          <w:szCs w:val="28"/>
        </w:rPr>
        <w:t>）各类病害的症状与类型；（</w:t>
      </w:r>
      <w:r w:rsidRPr="00C61D34">
        <w:rPr>
          <w:rFonts w:ascii="宋体" w:eastAsia="宋体" w:hAnsi="宋体" w:cs="宋体" w:hint="eastAsia"/>
          <w:sz w:val="28"/>
          <w:szCs w:val="28"/>
        </w:rPr>
        <w:t>2</w:t>
      </w:r>
      <w:r w:rsidRPr="00C61D34">
        <w:rPr>
          <w:rFonts w:ascii="宋体" w:eastAsia="宋体" w:hAnsi="宋体" w:cs="宋体" w:hint="eastAsia"/>
          <w:sz w:val="28"/>
          <w:szCs w:val="28"/>
        </w:rPr>
        <w:t>）各类病害的发病规律；（</w:t>
      </w:r>
      <w:r w:rsidRPr="00C61D34">
        <w:rPr>
          <w:rFonts w:ascii="宋体" w:eastAsia="宋体" w:hAnsi="宋体" w:cs="宋体" w:hint="eastAsia"/>
          <w:sz w:val="28"/>
          <w:szCs w:val="28"/>
        </w:rPr>
        <w:t>3</w:t>
      </w:r>
      <w:r w:rsidRPr="00C61D34">
        <w:rPr>
          <w:rFonts w:ascii="宋体" w:eastAsia="宋体" w:hAnsi="宋体" w:cs="宋体" w:hint="eastAsia"/>
          <w:sz w:val="28"/>
          <w:szCs w:val="28"/>
        </w:rPr>
        <w:t>）各类害虫的形态特征与生活习性；（</w:t>
      </w:r>
      <w:r w:rsidRPr="00C61D34">
        <w:rPr>
          <w:rFonts w:ascii="宋体" w:eastAsia="宋体" w:hAnsi="宋体" w:cs="宋体" w:hint="eastAsia"/>
          <w:sz w:val="28"/>
          <w:szCs w:val="28"/>
        </w:rPr>
        <w:t>4</w:t>
      </w:r>
      <w:r w:rsidRPr="00C61D34">
        <w:rPr>
          <w:rFonts w:ascii="宋体" w:eastAsia="宋体" w:hAnsi="宋体" w:cs="宋体" w:hint="eastAsia"/>
          <w:sz w:val="28"/>
          <w:szCs w:val="28"/>
        </w:rPr>
        <w:t>）各类害虫的危害特点。</w:t>
      </w:r>
    </w:p>
    <w:p w:rsidR="007D686A" w:rsidRPr="00C61D34" w:rsidRDefault="002C52A2" w:rsidP="00C61D34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61D34">
        <w:rPr>
          <w:rFonts w:ascii="宋体" w:eastAsia="宋体" w:hAnsi="宋体" w:cs="宋体" w:hint="eastAsia"/>
          <w:sz w:val="28"/>
          <w:szCs w:val="28"/>
        </w:rPr>
        <w:t>植物的繁殖技能：</w:t>
      </w:r>
    </w:p>
    <w:p w:rsidR="007D686A" w:rsidRPr="00C61D34" w:rsidRDefault="002C52A2" w:rsidP="00C61D34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61D34">
        <w:rPr>
          <w:rFonts w:ascii="宋体" w:eastAsia="宋体" w:hAnsi="宋体" w:cs="宋体" w:hint="eastAsia"/>
          <w:sz w:val="28"/>
          <w:szCs w:val="28"/>
        </w:rPr>
        <w:t>（</w:t>
      </w:r>
      <w:r w:rsidRPr="00C61D34">
        <w:rPr>
          <w:rFonts w:ascii="宋体" w:eastAsia="宋体" w:hAnsi="宋体" w:cs="宋体" w:hint="eastAsia"/>
          <w:sz w:val="28"/>
          <w:szCs w:val="28"/>
        </w:rPr>
        <w:t>1</w:t>
      </w:r>
      <w:r w:rsidRPr="00C61D34">
        <w:rPr>
          <w:rFonts w:ascii="宋体" w:eastAsia="宋体" w:hAnsi="宋体" w:cs="宋体" w:hint="eastAsia"/>
          <w:sz w:val="28"/>
          <w:szCs w:val="28"/>
        </w:rPr>
        <w:t>）植物的生长环境（光，温，水，气，土，肥）；（</w:t>
      </w:r>
      <w:r w:rsidRPr="00C61D34">
        <w:rPr>
          <w:rFonts w:ascii="宋体" w:eastAsia="宋体" w:hAnsi="宋体" w:cs="宋体" w:hint="eastAsia"/>
          <w:sz w:val="28"/>
          <w:szCs w:val="28"/>
        </w:rPr>
        <w:t>2</w:t>
      </w:r>
      <w:r w:rsidRPr="00C61D34">
        <w:rPr>
          <w:rFonts w:ascii="宋体" w:eastAsia="宋体" w:hAnsi="宋体" w:cs="宋体" w:hint="eastAsia"/>
          <w:sz w:val="28"/>
          <w:szCs w:val="28"/>
        </w:rPr>
        <w:t>）植物无性繁殖方式（扦插、嫁接、压条、分株、植物组织培养等）。</w:t>
      </w:r>
    </w:p>
    <w:p w:rsidR="007D686A" w:rsidRPr="00C61D34" w:rsidRDefault="002C52A2">
      <w:pPr>
        <w:widowControl/>
        <w:spacing w:line="440" w:lineRule="exact"/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61D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C61D34"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C61D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考试内容及范围</w:t>
      </w:r>
    </w:p>
    <w:tbl>
      <w:tblPr>
        <w:tblW w:w="806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67"/>
        <w:gridCol w:w="5616"/>
        <w:gridCol w:w="1080"/>
      </w:tblGrid>
      <w:tr w:rsidR="007D686A">
        <w:trPr>
          <w:trHeight w:val="146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6A" w:rsidRDefault="002C52A2">
            <w:pPr>
              <w:spacing w:line="146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　目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6A" w:rsidRDefault="002C52A2">
            <w:pPr>
              <w:widowControl/>
              <w:spacing w:line="146" w:lineRule="atLeast"/>
              <w:ind w:firstLine="131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基本要求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252" w:lineRule="atLeast"/>
              <w:ind w:firstLine="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间</w:t>
            </w:r>
          </w:p>
          <w:p w:rsidR="007D686A" w:rsidRDefault="002C52A2">
            <w:pPr>
              <w:widowControl/>
              <w:spacing w:line="146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</w:tr>
      <w:tr w:rsidR="007D686A">
        <w:trPr>
          <w:trHeight w:val="1502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常用植物识别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86A" w:rsidRDefault="002C52A2">
            <w:pPr>
              <w:widowControl/>
              <w:spacing w:line="336" w:lineRule="atLeast"/>
              <w:ind w:firstLine="4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在规定时间内，根据现场提供的新鲜植物、标本或图片，准确识别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种当地常用的各类植物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包括乔木类、灌木类、藤本类、一二年生与多年生草本花卉、宿根花卉、球根花卉、多浆多肉类植物、地被与草坪草、农作物等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</w:tr>
      <w:tr w:rsidR="007D686A">
        <w:trPr>
          <w:trHeight w:val="1119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植物形态结构的识别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86A" w:rsidRDefault="002C52A2">
            <w:pPr>
              <w:widowControl/>
              <w:spacing w:line="336" w:lineRule="atLeast"/>
              <w:ind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在规定时间内，根据现场提供的新鲜植物、标本或图片，准确识别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种常用植物的形态结构（包括根、茎、叶、花、果实、种子）。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</w:tr>
      <w:tr w:rsidR="007D686A">
        <w:trPr>
          <w:trHeight w:val="416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植物病虫害识别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6A" w:rsidRDefault="002C52A2">
            <w:pPr>
              <w:widowControl/>
              <w:spacing w:line="336" w:lineRule="atLeast"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现场提供的常见植物病虫害鲜活生物、针插干制标本、浸渍标本及其为害状标本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或图片，要求在规定的时间内：</w:t>
            </w:r>
          </w:p>
          <w:p w:rsidR="007D686A" w:rsidRDefault="002C52A2">
            <w:pPr>
              <w:widowControl/>
              <w:spacing w:line="336" w:lineRule="atLeast"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(1)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准确识别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种以上当地常见植物虫害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包括食叶害虫、吸汁害虫、蛀干害虫及地下害虫等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的形态特征和危害状。</w:t>
            </w:r>
          </w:p>
          <w:p w:rsidR="007D686A" w:rsidRDefault="002C52A2">
            <w:pPr>
              <w:widowControl/>
              <w:spacing w:line="336" w:lineRule="atLeast"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(2)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准确识别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种以上当地常见植物病害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包括园林植物的叶花果病害、枝干病害及根部病害等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症状。</w:t>
            </w:r>
          </w:p>
          <w:p w:rsidR="007D686A" w:rsidRDefault="002C52A2">
            <w:pPr>
              <w:widowControl/>
              <w:spacing w:line="336" w:lineRule="atLeast"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(3)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能准确描述植物病害或虫害发生的影响因子（包括病原、虫原、温度、湿度等）。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</w:tr>
      <w:tr w:rsidR="007D686A">
        <w:trPr>
          <w:trHeight w:val="1400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植物繁殖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86A" w:rsidRDefault="002C52A2">
            <w:pPr>
              <w:widowControl/>
              <w:spacing w:line="336" w:lineRule="atLeast"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在规定时间内完成以下操作之一：</w:t>
            </w:r>
          </w:p>
          <w:p w:rsidR="007D686A" w:rsidRDefault="002C52A2">
            <w:pPr>
              <w:widowControl/>
              <w:spacing w:line="336" w:lineRule="atLeast"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(1)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扦插繁殖：包括硬枝扦插和绿枝扦插。要求正确选择插穗、修剪插穗、处理插穗，正确整理插床，扦插方法正确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如扦插的深度、株行距等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，插后管理及现场清洁。根据需要正确配制生根剂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包括称量、计算、溶解、稀释、兑水等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D686A" w:rsidRDefault="002C52A2">
            <w:pPr>
              <w:widowControl/>
              <w:spacing w:line="336" w:lineRule="atLeast"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(2)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嫁接繁殖：包括枝接和芽接。要求正确选择适宜的砧木和接穗，嫁接部位合理，嫁接方法正确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包括削砧木、削接穗、插接穗、绑扎等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，接后管理及现场清洁。注意规范使用嫁接工具。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6A" w:rsidRDefault="002C52A2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</w:tr>
    </w:tbl>
    <w:p w:rsidR="007D686A" w:rsidRPr="00C61D34" w:rsidRDefault="002C52A2">
      <w:pPr>
        <w:numPr>
          <w:ilvl w:val="0"/>
          <w:numId w:val="2"/>
        </w:numPr>
        <w:spacing w:line="440" w:lineRule="exact"/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评分标准</w:t>
      </w:r>
      <w:r w:rsidRPr="00C61D34">
        <w:rPr>
          <w:rFonts w:ascii="宋体" w:eastAsia="宋体" w:hAnsi="宋体" w:hint="eastAsia"/>
          <w:b/>
          <w:sz w:val="28"/>
          <w:szCs w:val="28"/>
        </w:rPr>
        <w:t>与</w:t>
      </w:r>
      <w:r w:rsidRPr="00C61D34">
        <w:rPr>
          <w:rFonts w:ascii="宋体" w:eastAsia="宋体" w:hAnsi="宋体" w:hint="eastAsia"/>
          <w:b/>
          <w:sz w:val="28"/>
          <w:szCs w:val="28"/>
        </w:rPr>
        <w:t>成绩评定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面试</w:t>
      </w:r>
      <w:r w:rsidRPr="00C61D34">
        <w:rPr>
          <w:rFonts w:ascii="宋体" w:eastAsia="宋体" w:hAnsi="宋体" w:hint="eastAsia"/>
          <w:sz w:val="28"/>
          <w:szCs w:val="28"/>
        </w:rPr>
        <w:t>1-2</w:t>
      </w:r>
      <w:r w:rsidRPr="00C61D34">
        <w:rPr>
          <w:rFonts w:ascii="宋体" w:eastAsia="宋体" w:hAnsi="宋体" w:hint="eastAsia"/>
          <w:sz w:val="28"/>
          <w:szCs w:val="28"/>
        </w:rPr>
        <w:t>个考核题，</w:t>
      </w:r>
      <w:r w:rsidRPr="00C61D34">
        <w:rPr>
          <w:rFonts w:ascii="宋体" w:eastAsia="宋体" w:hAnsi="宋体" w:hint="eastAsia"/>
          <w:sz w:val="28"/>
          <w:szCs w:val="28"/>
        </w:rPr>
        <w:t>50</w:t>
      </w:r>
      <w:r w:rsidRPr="00C61D34">
        <w:rPr>
          <w:rFonts w:ascii="宋体" w:eastAsia="宋体" w:hAnsi="宋体" w:hint="eastAsia"/>
          <w:sz w:val="28"/>
          <w:szCs w:val="28"/>
        </w:rPr>
        <w:t>分。技能考试共</w:t>
      </w:r>
      <w:r w:rsidRPr="00C61D34">
        <w:rPr>
          <w:rFonts w:ascii="宋体" w:eastAsia="宋体" w:hAnsi="宋体" w:hint="eastAsia"/>
          <w:sz w:val="28"/>
          <w:szCs w:val="28"/>
        </w:rPr>
        <w:t>3</w:t>
      </w:r>
      <w:r w:rsidRPr="00C61D34">
        <w:rPr>
          <w:rFonts w:ascii="宋体" w:eastAsia="宋体" w:hAnsi="宋体" w:hint="eastAsia"/>
          <w:sz w:val="28"/>
          <w:szCs w:val="28"/>
        </w:rPr>
        <w:t>个操作考试题，每题</w:t>
      </w:r>
      <w:r w:rsidRPr="00C61D34">
        <w:rPr>
          <w:rFonts w:ascii="宋体" w:eastAsia="宋体" w:hAnsi="宋体" w:hint="eastAsia"/>
          <w:sz w:val="28"/>
          <w:szCs w:val="28"/>
        </w:rPr>
        <w:t>50</w:t>
      </w:r>
      <w:r w:rsidRPr="00C61D34">
        <w:rPr>
          <w:rFonts w:ascii="宋体" w:eastAsia="宋体" w:hAnsi="宋体" w:hint="eastAsia"/>
          <w:sz w:val="28"/>
          <w:szCs w:val="28"/>
        </w:rPr>
        <w:t>分，</w:t>
      </w:r>
      <w:r w:rsidRPr="00C61D34">
        <w:rPr>
          <w:rFonts w:ascii="宋体" w:eastAsia="宋体" w:hAnsi="宋体" w:hint="eastAsia"/>
          <w:sz w:val="28"/>
          <w:szCs w:val="28"/>
        </w:rPr>
        <w:t>总分</w:t>
      </w:r>
      <w:r w:rsidRPr="00C61D34">
        <w:rPr>
          <w:rFonts w:ascii="宋体" w:eastAsia="宋体" w:hAnsi="宋体" w:hint="eastAsia"/>
          <w:sz w:val="28"/>
          <w:szCs w:val="28"/>
        </w:rPr>
        <w:t>150</w:t>
      </w:r>
      <w:r w:rsidRPr="00C61D34">
        <w:rPr>
          <w:rFonts w:ascii="宋体" w:eastAsia="宋体" w:hAnsi="宋体" w:hint="eastAsia"/>
          <w:sz w:val="28"/>
          <w:szCs w:val="28"/>
        </w:rPr>
        <w:t>分。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根据操作步骤是否正确</w:t>
      </w:r>
      <w:r w:rsidRPr="00C61D34">
        <w:rPr>
          <w:rFonts w:ascii="宋体" w:eastAsia="宋体" w:hAnsi="宋体" w:hint="eastAsia"/>
          <w:sz w:val="28"/>
          <w:szCs w:val="28"/>
        </w:rPr>
        <w:t>、</w:t>
      </w:r>
      <w:r w:rsidRPr="00C61D34">
        <w:rPr>
          <w:rFonts w:ascii="宋体" w:eastAsia="宋体" w:hAnsi="宋体" w:hint="eastAsia"/>
          <w:sz w:val="28"/>
          <w:szCs w:val="28"/>
        </w:rPr>
        <w:t>操作规范程度、操作熟练程度及结果的准确性等进行评分</w:t>
      </w:r>
      <w:r w:rsidRPr="00C61D34">
        <w:rPr>
          <w:rFonts w:ascii="宋体" w:eastAsia="宋体" w:hAnsi="宋体" w:hint="eastAsia"/>
          <w:sz w:val="28"/>
          <w:szCs w:val="28"/>
        </w:rPr>
        <w:t>，</w:t>
      </w:r>
      <w:r w:rsidRPr="00C61D34">
        <w:rPr>
          <w:rFonts w:ascii="宋体" w:eastAsia="宋体" w:hAnsi="宋体" w:hint="eastAsia"/>
          <w:sz w:val="28"/>
          <w:szCs w:val="28"/>
        </w:rPr>
        <w:t>评分以得分方式显示。</w:t>
      </w:r>
    </w:p>
    <w:p w:rsidR="007D686A" w:rsidRPr="00C61D34" w:rsidRDefault="002C52A2">
      <w:pPr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六、所需工具及辅助材料</w:t>
      </w:r>
      <w:bookmarkStart w:id="0" w:name="_GoBack"/>
      <w:bookmarkEnd w:id="0"/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技能操作考试由主考学校分别安排在相应操作实训室进行，考试中</w:t>
      </w:r>
      <w:r w:rsidRPr="00C61D34">
        <w:rPr>
          <w:rFonts w:ascii="宋体" w:eastAsia="宋体" w:hAnsi="宋体" w:hint="eastAsia"/>
          <w:sz w:val="28"/>
          <w:szCs w:val="28"/>
        </w:rPr>
        <w:lastRenderedPageBreak/>
        <w:t>所涉及的仪器、设备、耗材等参考考试要点内容，考试时由学校准备。</w:t>
      </w:r>
    </w:p>
    <w:p w:rsidR="007D686A" w:rsidRPr="00C61D34" w:rsidRDefault="002C52A2">
      <w:pPr>
        <w:rPr>
          <w:rFonts w:ascii="宋体" w:eastAsia="宋体" w:hAnsi="宋体"/>
          <w:b/>
          <w:sz w:val="28"/>
          <w:szCs w:val="28"/>
        </w:rPr>
      </w:pPr>
      <w:r w:rsidRPr="00C61D34">
        <w:rPr>
          <w:rFonts w:ascii="宋体" w:eastAsia="宋体" w:hAnsi="宋体" w:hint="eastAsia"/>
          <w:b/>
          <w:sz w:val="28"/>
          <w:szCs w:val="28"/>
        </w:rPr>
        <w:t>七、参考教材</w:t>
      </w:r>
    </w:p>
    <w:p w:rsidR="007D686A" w:rsidRPr="00C61D34" w:rsidRDefault="002C52A2">
      <w:pPr>
        <w:widowControl/>
        <w:ind w:firstLineChars="200" w:firstLine="560"/>
        <w:jc w:val="left"/>
        <w:outlineLvl w:val="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sz w:val="28"/>
          <w:szCs w:val="28"/>
        </w:rPr>
        <w:t>畜牧兽医、食品检验检测技术专业：</w:t>
      </w:r>
    </w:p>
    <w:p w:rsidR="007D686A" w:rsidRPr="00C61D34" w:rsidRDefault="002C52A2">
      <w:pPr>
        <w:widowControl/>
        <w:spacing w:line="360" w:lineRule="auto"/>
        <w:ind w:firstLineChars="200" w:firstLine="560"/>
        <w:jc w:val="left"/>
        <w:outlineLvl w:val="0"/>
        <w:rPr>
          <w:rFonts w:ascii="宋体" w:eastAsia="宋体" w:hAnsi="宋体"/>
          <w:color w:val="000000" w:themeColor="text1"/>
          <w:sz w:val="28"/>
          <w:szCs w:val="28"/>
        </w:rPr>
      </w:pP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1.</w:t>
      </w: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《化学实验技能》</w:t>
      </w:r>
      <w:r w:rsidRPr="00C61D34">
        <w:rPr>
          <w:rFonts w:ascii="宋体" w:eastAsia="宋体" w:hAnsi="宋体"/>
          <w:color w:val="000000" w:themeColor="text1"/>
          <w:sz w:val="28"/>
          <w:szCs w:val="28"/>
        </w:rPr>
        <w:t>严拯宇</w:t>
      </w: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主编。</w:t>
      </w:r>
    </w:p>
    <w:p w:rsidR="007D686A" w:rsidRPr="00C61D34" w:rsidRDefault="002C52A2">
      <w:pPr>
        <w:widowControl/>
        <w:spacing w:line="360" w:lineRule="auto"/>
        <w:ind w:firstLineChars="200" w:firstLine="560"/>
        <w:jc w:val="left"/>
        <w:outlineLvl w:val="0"/>
        <w:rPr>
          <w:rFonts w:ascii="宋体" w:eastAsia="宋体" w:hAnsi="宋体"/>
          <w:i/>
          <w:color w:val="000000" w:themeColor="text1"/>
          <w:sz w:val="28"/>
          <w:szCs w:val="28"/>
        </w:rPr>
      </w:pP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2.</w:t>
      </w: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r w:rsidRPr="00C61D34">
        <w:rPr>
          <w:rFonts w:ascii="宋体" w:eastAsia="宋体" w:hAnsi="宋体"/>
          <w:color w:val="000000" w:themeColor="text1"/>
          <w:sz w:val="28"/>
          <w:szCs w:val="28"/>
        </w:rPr>
        <w:t>动物微生物与免疫</w:t>
      </w: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》</w:t>
      </w:r>
      <w:r w:rsidRPr="00C61D34">
        <w:rPr>
          <w:rFonts w:ascii="宋体" w:eastAsia="宋体" w:hAnsi="宋体"/>
          <w:color w:val="000000" w:themeColor="text1"/>
          <w:sz w:val="28"/>
          <w:szCs w:val="28"/>
        </w:rPr>
        <w:t>欧阳素贞</w:t>
      </w: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主编。</w:t>
      </w:r>
    </w:p>
    <w:p w:rsidR="007D686A" w:rsidRPr="00C61D34" w:rsidRDefault="002C52A2">
      <w:pPr>
        <w:spacing w:line="360" w:lineRule="auto"/>
        <w:ind w:firstLineChars="200" w:firstLine="560"/>
        <w:rPr>
          <w:rFonts w:ascii="宋体" w:eastAsia="宋体" w:hAnsi="宋体" w:cs="Calibri"/>
          <w:color w:val="000000" w:themeColor="text1"/>
          <w:kern w:val="0"/>
          <w:sz w:val="28"/>
          <w:szCs w:val="28"/>
        </w:rPr>
      </w:pPr>
      <w:r w:rsidRPr="00C61D34">
        <w:rPr>
          <w:rFonts w:ascii="宋体" w:eastAsia="宋体" w:hAnsi="宋体" w:cs="Calibri" w:hint="eastAsia"/>
          <w:color w:val="000000" w:themeColor="text1"/>
          <w:kern w:val="0"/>
          <w:sz w:val="28"/>
          <w:szCs w:val="28"/>
        </w:rPr>
        <w:t>园林</w:t>
      </w:r>
      <w:r w:rsidRPr="00C61D34">
        <w:rPr>
          <w:rFonts w:ascii="宋体" w:eastAsia="宋体" w:hAnsi="宋体" w:cs="Calibri" w:hint="eastAsia"/>
          <w:color w:val="000000" w:themeColor="text1"/>
          <w:kern w:val="0"/>
          <w:sz w:val="28"/>
          <w:szCs w:val="28"/>
        </w:rPr>
        <w:t>技术</w:t>
      </w:r>
      <w:r w:rsidRPr="00C61D34">
        <w:rPr>
          <w:rFonts w:ascii="宋体" w:eastAsia="宋体" w:hAnsi="宋体" w:cs="Calibri" w:hint="eastAsia"/>
          <w:color w:val="000000" w:themeColor="text1"/>
          <w:kern w:val="0"/>
          <w:sz w:val="28"/>
          <w:szCs w:val="28"/>
        </w:rPr>
        <w:t>、作物生产与经营管理、现代农业技术专业</w:t>
      </w:r>
      <w:r w:rsidRPr="00C61D34">
        <w:rPr>
          <w:rFonts w:ascii="宋体" w:eastAsia="宋体" w:hAnsi="宋体" w:cs="Calibri" w:hint="eastAsia"/>
          <w:color w:val="000000" w:themeColor="text1"/>
          <w:kern w:val="0"/>
          <w:sz w:val="28"/>
          <w:szCs w:val="28"/>
        </w:rPr>
        <w:t>：</w:t>
      </w:r>
    </w:p>
    <w:p w:rsidR="007D686A" w:rsidRPr="00C61D34" w:rsidRDefault="002C52A2">
      <w:pPr>
        <w:widowControl/>
        <w:spacing w:line="360" w:lineRule="auto"/>
        <w:ind w:firstLineChars="200" w:firstLine="560"/>
        <w:jc w:val="left"/>
        <w:outlineLvl w:val="0"/>
        <w:rPr>
          <w:rFonts w:ascii="宋体" w:eastAsia="宋体" w:hAnsi="宋体"/>
          <w:color w:val="000000" w:themeColor="text1"/>
          <w:sz w:val="28"/>
          <w:szCs w:val="28"/>
        </w:rPr>
      </w:pP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1.</w:t>
      </w: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《植物分类学》，崔大方主编，中国农业出版社。</w:t>
      </w:r>
    </w:p>
    <w:p w:rsidR="007D686A" w:rsidRPr="00C61D34" w:rsidRDefault="002C52A2">
      <w:pPr>
        <w:widowControl/>
        <w:spacing w:line="360" w:lineRule="auto"/>
        <w:ind w:firstLineChars="200" w:firstLine="560"/>
        <w:jc w:val="left"/>
        <w:outlineLvl w:val="0"/>
        <w:rPr>
          <w:rFonts w:ascii="宋体" w:eastAsia="宋体" w:hAnsi="宋体"/>
          <w:color w:val="000000" w:themeColor="text1"/>
          <w:sz w:val="28"/>
          <w:szCs w:val="28"/>
        </w:rPr>
      </w:pP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2.</w:t>
      </w: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《园艺植物病虫害防治》，李淑芬主编，重庆大学出版社。</w:t>
      </w:r>
    </w:p>
    <w:p w:rsidR="007D686A" w:rsidRPr="00C61D34" w:rsidRDefault="002C52A2">
      <w:pPr>
        <w:widowControl/>
        <w:spacing w:line="360" w:lineRule="auto"/>
        <w:ind w:firstLineChars="200" w:firstLine="560"/>
        <w:jc w:val="left"/>
        <w:outlineLvl w:val="0"/>
        <w:rPr>
          <w:rFonts w:ascii="宋体" w:eastAsia="宋体" w:hAnsi="宋体"/>
          <w:sz w:val="28"/>
          <w:szCs w:val="28"/>
        </w:rPr>
      </w:pP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3.</w:t>
      </w:r>
      <w:r w:rsidRPr="00C61D34">
        <w:rPr>
          <w:rFonts w:ascii="宋体" w:eastAsia="宋体" w:hAnsi="宋体" w:hint="eastAsia"/>
          <w:color w:val="000000" w:themeColor="text1"/>
          <w:sz w:val="28"/>
          <w:szCs w:val="28"/>
        </w:rPr>
        <w:t>《果树生产技术（南方本）》，傅秀红主编，中国农业出版社。</w:t>
      </w:r>
    </w:p>
    <w:sectPr w:rsidR="007D686A" w:rsidRPr="00C61D34" w:rsidSect="007D686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A2" w:rsidRDefault="002C52A2" w:rsidP="00F2420C">
      <w:r>
        <w:separator/>
      </w:r>
    </w:p>
  </w:endnote>
  <w:endnote w:type="continuationSeparator" w:id="1">
    <w:p w:rsidR="002C52A2" w:rsidRDefault="002C52A2" w:rsidP="00F2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A2" w:rsidRDefault="002C52A2" w:rsidP="00F2420C">
      <w:r>
        <w:separator/>
      </w:r>
    </w:p>
  </w:footnote>
  <w:footnote w:type="continuationSeparator" w:id="1">
    <w:p w:rsidR="002C52A2" w:rsidRDefault="002C52A2" w:rsidP="00F24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199A80"/>
    <w:multiLevelType w:val="singleLevel"/>
    <w:tmpl w:val="99199A80"/>
    <w:lvl w:ilvl="0">
      <w:start w:val="2"/>
      <w:numFmt w:val="decimal"/>
      <w:suff w:val="nothing"/>
      <w:lvlText w:val="（%1）"/>
      <w:lvlJc w:val="left"/>
    </w:lvl>
  </w:abstractNum>
  <w:abstractNum w:abstractNumId="1">
    <w:nsid w:val="EA2D28B9"/>
    <w:multiLevelType w:val="singleLevel"/>
    <w:tmpl w:val="EA2D28B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UzNDYzZGQ5NTlmMzc2MTc3Yzg5YWUxMTYyZTk0ZGMifQ=="/>
  </w:docVars>
  <w:rsids>
    <w:rsidRoot w:val="0095509C"/>
    <w:rsid w:val="00004976"/>
    <w:rsid w:val="00077BFC"/>
    <w:rsid w:val="00085893"/>
    <w:rsid w:val="000C1949"/>
    <w:rsid w:val="000F11C6"/>
    <w:rsid w:val="000F4C4C"/>
    <w:rsid w:val="00111F35"/>
    <w:rsid w:val="001B5D24"/>
    <w:rsid w:val="00202E12"/>
    <w:rsid w:val="002033FB"/>
    <w:rsid w:val="00222826"/>
    <w:rsid w:val="002804AA"/>
    <w:rsid w:val="002C52A2"/>
    <w:rsid w:val="002D1325"/>
    <w:rsid w:val="003215D4"/>
    <w:rsid w:val="00362B17"/>
    <w:rsid w:val="00383C60"/>
    <w:rsid w:val="0040362F"/>
    <w:rsid w:val="00410E2E"/>
    <w:rsid w:val="00433279"/>
    <w:rsid w:val="004A5292"/>
    <w:rsid w:val="00545151"/>
    <w:rsid w:val="00596BFB"/>
    <w:rsid w:val="005B298A"/>
    <w:rsid w:val="005B2C37"/>
    <w:rsid w:val="00683C2E"/>
    <w:rsid w:val="006E22D0"/>
    <w:rsid w:val="007D686A"/>
    <w:rsid w:val="008520A5"/>
    <w:rsid w:val="00861AB9"/>
    <w:rsid w:val="008921ED"/>
    <w:rsid w:val="008F5FE3"/>
    <w:rsid w:val="009213D5"/>
    <w:rsid w:val="0095509C"/>
    <w:rsid w:val="009C1B45"/>
    <w:rsid w:val="009C6AB7"/>
    <w:rsid w:val="009F2EAD"/>
    <w:rsid w:val="00A5598B"/>
    <w:rsid w:val="00A73EF1"/>
    <w:rsid w:val="00A77745"/>
    <w:rsid w:val="00A87298"/>
    <w:rsid w:val="00AD4563"/>
    <w:rsid w:val="00B04F01"/>
    <w:rsid w:val="00B2615E"/>
    <w:rsid w:val="00B51A72"/>
    <w:rsid w:val="00B63734"/>
    <w:rsid w:val="00BB023F"/>
    <w:rsid w:val="00BB5CAE"/>
    <w:rsid w:val="00BC6400"/>
    <w:rsid w:val="00C216FB"/>
    <w:rsid w:val="00C61D34"/>
    <w:rsid w:val="00D02210"/>
    <w:rsid w:val="00D15635"/>
    <w:rsid w:val="00D22ED3"/>
    <w:rsid w:val="00D63AAD"/>
    <w:rsid w:val="00E83916"/>
    <w:rsid w:val="00EE115E"/>
    <w:rsid w:val="00F2420C"/>
    <w:rsid w:val="00F27014"/>
    <w:rsid w:val="01B92952"/>
    <w:rsid w:val="0FB022B6"/>
    <w:rsid w:val="1CA12491"/>
    <w:rsid w:val="23B84B3A"/>
    <w:rsid w:val="27FA25B3"/>
    <w:rsid w:val="2FE02ED9"/>
    <w:rsid w:val="33963319"/>
    <w:rsid w:val="3965074E"/>
    <w:rsid w:val="398F6884"/>
    <w:rsid w:val="3A8A73DD"/>
    <w:rsid w:val="43C609E0"/>
    <w:rsid w:val="46C41AB5"/>
    <w:rsid w:val="4F376D66"/>
    <w:rsid w:val="58227E36"/>
    <w:rsid w:val="58675862"/>
    <w:rsid w:val="5C147730"/>
    <w:rsid w:val="5EA275EE"/>
    <w:rsid w:val="604F751F"/>
    <w:rsid w:val="65082AAE"/>
    <w:rsid w:val="675D43D8"/>
    <w:rsid w:val="69925201"/>
    <w:rsid w:val="6B815103"/>
    <w:rsid w:val="6CB811C1"/>
    <w:rsid w:val="704D67A6"/>
    <w:rsid w:val="723170A6"/>
    <w:rsid w:val="7264549D"/>
    <w:rsid w:val="764D37C3"/>
    <w:rsid w:val="7A026EF0"/>
    <w:rsid w:val="7E38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D68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D6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D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D686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7D686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D68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686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D686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391</Words>
  <Characters>2234</Characters>
  <Application>Microsoft Office Word</Application>
  <DocSecurity>0</DocSecurity>
  <Lines>18</Lines>
  <Paragraphs>5</Paragraphs>
  <ScaleCrop>false</ScaleCrop>
  <Company>微软中国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39</cp:revision>
  <dcterms:created xsi:type="dcterms:W3CDTF">2019-01-11T07:13:00Z</dcterms:created>
  <dcterms:modified xsi:type="dcterms:W3CDTF">2023-01-03T02:58:00Z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CCD8CFDE86984D47B14883E190649619</vt:lpwstr>
  </property>
</Properties>
</file>